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A5EAD" w14:textId="77777777" w:rsidR="008C7DBA" w:rsidRPr="008C7DBA" w:rsidRDefault="008C7DBA" w:rsidP="008C7DBA"/>
    <w:p w14:paraId="3DFEEC03" w14:textId="77777777" w:rsidR="008C7DBA" w:rsidRPr="008C7DBA" w:rsidRDefault="008C7DBA" w:rsidP="008C7DBA">
      <w:r w:rsidRPr="008C7DBA">
        <w:rPr>
          <w:b/>
          <w:bCs/>
        </w:rPr>
        <w:t>Footpaths Report for Council Meeting 7th November 2024 (see map attached)</w:t>
      </w:r>
    </w:p>
    <w:p w14:paraId="77B10EC5" w14:textId="77777777" w:rsidR="008C7DBA" w:rsidRPr="008C7DBA" w:rsidRDefault="008C7DBA" w:rsidP="008C7DBA">
      <w:r w:rsidRPr="008C7DBA">
        <w:rPr>
          <w:b/>
          <w:bCs/>
        </w:rPr>
        <w:t> </w:t>
      </w:r>
    </w:p>
    <w:p w14:paraId="5E909A0B" w14:textId="77777777" w:rsidR="008C7DBA" w:rsidRPr="008C7DBA" w:rsidRDefault="008C7DBA" w:rsidP="008C7DBA">
      <w:r w:rsidRPr="008C7DBA">
        <w:rPr>
          <w:u w:val="single"/>
        </w:rPr>
        <w:t>North of A30 Footpaths </w:t>
      </w:r>
    </w:p>
    <w:p w14:paraId="6C728936" w14:textId="77777777" w:rsidR="008C7DBA" w:rsidRPr="008C7DBA" w:rsidRDefault="008C7DBA" w:rsidP="008C7DBA">
      <w:r w:rsidRPr="008C7DBA">
        <w:t> </w:t>
      </w:r>
    </w:p>
    <w:p w14:paraId="0106C812" w14:textId="77777777" w:rsidR="008C7DBA" w:rsidRPr="008C7DBA" w:rsidRDefault="008C7DBA" w:rsidP="008C7DBA">
      <w:pPr>
        <w:numPr>
          <w:ilvl w:val="0"/>
          <w:numId w:val="4"/>
        </w:numPr>
      </w:pPr>
      <w:r w:rsidRPr="008C7DBA">
        <w:t xml:space="preserve">All these are generally in good shape and easily walked. The autumn die back has helped and landowning estates such as Clouds have recently undertaken maintenance and clearing, including to </w:t>
      </w:r>
      <w:proofErr w:type="gramStart"/>
      <w:r w:rsidRPr="008C7DBA">
        <w:t>Basils</w:t>
      </w:r>
      <w:proofErr w:type="gramEnd"/>
      <w:r w:rsidRPr="008C7DBA">
        <w:t xml:space="preserve"> cottage FP14 which was previously very over grown</w:t>
      </w:r>
    </w:p>
    <w:p w14:paraId="5FB2D070" w14:textId="77777777" w:rsidR="00ED17F3" w:rsidRDefault="008C7DBA" w:rsidP="008C7DBA">
      <w:pPr>
        <w:numPr>
          <w:ilvl w:val="0"/>
          <w:numId w:val="4"/>
        </w:numPr>
      </w:pPr>
      <w:r w:rsidRPr="008C7DBA">
        <w:t>Stile on FP8 is defective – this has been reported to Clive Jack of Squalls Estate but not heard back yet</w:t>
      </w:r>
    </w:p>
    <w:p w14:paraId="7C35F9C8" w14:textId="55F43EAF" w:rsidR="008C7DBA" w:rsidRPr="008C7DBA" w:rsidRDefault="00ED17F3" w:rsidP="008C7DBA">
      <w:pPr>
        <w:numPr>
          <w:ilvl w:val="0"/>
          <w:numId w:val="4"/>
        </w:numPr>
      </w:pPr>
      <w:r>
        <w:t>Stile at start of FP14 in front of Keeper’s Cottage damaged and waiting to be fixed. There remains easy alternative access however and a permissive path</w:t>
      </w:r>
    </w:p>
    <w:p w14:paraId="3DBC640B" w14:textId="77777777" w:rsidR="008C7DBA" w:rsidRPr="008C7DBA" w:rsidRDefault="008C7DBA" w:rsidP="008C7DBA">
      <w:pPr>
        <w:numPr>
          <w:ilvl w:val="0"/>
          <w:numId w:val="4"/>
        </w:numPr>
      </w:pPr>
      <w:r w:rsidRPr="008C7DBA">
        <w:t>New handrail on FP2 still looking good and essential with all this wet weather and the mud!</w:t>
      </w:r>
    </w:p>
    <w:p w14:paraId="7F56DF12" w14:textId="77777777" w:rsidR="008C7DBA" w:rsidRPr="008C7DBA" w:rsidRDefault="008C7DBA" w:rsidP="008C7DBA">
      <w:r w:rsidRPr="008C7DBA">
        <w:t> </w:t>
      </w:r>
    </w:p>
    <w:p w14:paraId="42B8B704" w14:textId="77777777" w:rsidR="008C7DBA" w:rsidRPr="008C7DBA" w:rsidRDefault="008C7DBA" w:rsidP="008C7DBA">
      <w:r w:rsidRPr="008C7DBA">
        <w:rPr>
          <w:u w:val="single"/>
        </w:rPr>
        <w:t>South of A30 Footpaths </w:t>
      </w:r>
    </w:p>
    <w:p w14:paraId="4351E97F" w14:textId="77777777" w:rsidR="008C7DBA" w:rsidRPr="008C7DBA" w:rsidRDefault="008C7DBA" w:rsidP="008C7DBA">
      <w:pPr>
        <w:numPr>
          <w:ilvl w:val="0"/>
          <w:numId w:val="5"/>
        </w:numPr>
      </w:pPr>
      <w:r w:rsidRPr="008C7DBA">
        <w:t>These have been neglected over past year since Tim and Graham left the village</w:t>
      </w:r>
    </w:p>
    <w:p w14:paraId="38778D32" w14:textId="77777777" w:rsidR="008C7DBA" w:rsidRPr="008C7DBA" w:rsidRDefault="008C7DBA" w:rsidP="008C7DBA">
      <w:pPr>
        <w:numPr>
          <w:ilvl w:val="0"/>
          <w:numId w:val="5"/>
        </w:numPr>
      </w:pPr>
      <w:proofErr w:type="gramStart"/>
      <w:r w:rsidRPr="008C7DBA">
        <w:t>Fortunately</w:t>
      </w:r>
      <w:proofErr w:type="gramEnd"/>
      <w:r w:rsidRPr="008C7DBA">
        <w:t xml:space="preserve"> we now have two new volunteers to take over, Paul </w:t>
      </w:r>
      <w:proofErr w:type="spellStart"/>
      <w:r w:rsidRPr="008C7DBA">
        <w:t>Greenhaigh</w:t>
      </w:r>
      <w:proofErr w:type="spellEnd"/>
      <w:r w:rsidRPr="008C7DBA">
        <w:t xml:space="preserve"> and Jonny Belk – so please express a welcome and many thanks to both</w:t>
      </w:r>
    </w:p>
    <w:p w14:paraId="5D708BC2" w14:textId="77777777" w:rsidR="008C7DBA" w:rsidRPr="008C7DBA" w:rsidRDefault="008C7DBA" w:rsidP="008C7DBA">
      <w:pPr>
        <w:numPr>
          <w:ilvl w:val="0"/>
          <w:numId w:val="5"/>
        </w:numPr>
      </w:pPr>
      <w:r w:rsidRPr="008C7DBA">
        <w:t xml:space="preserve">We are setting a date for a session to reclaim overgrown parts. Paul, Jonny and </w:t>
      </w:r>
      <w:proofErr w:type="gramStart"/>
      <w:r w:rsidRPr="008C7DBA">
        <w:t>myself</w:t>
      </w:r>
      <w:proofErr w:type="gramEnd"/>
      <w:r w:rsidRPr="008C7DBA">
        <w:t xml:space="preserve"> for definite, with any other volunteers from footpath group if free </w:t>
      </w:r>
    </w:p>
    <w:p w14:paraId="41AE6E17" w14:textId="77777777" w:rsidR="008C7DBA" w:rsidRPr="008C7DBA" w:rsidRDefault="008C7DBA" w:rsidP="008C7DBA">
      <w:pPr>
        <w:numPr>
          <w:ilvl w:val="0"/>
          <w:numId w:val="5"/>
        </w:numPr>
      </w:pPr>
      <w:r w:rsidRPr="008C7DBA">
        <w:t>Access issue top of FP5: entry marked on both OS and WCC Rights of Way maps does not exist. The marked footpath/style is further east to the right of the small wood (attached map shows correct). Reported to WCC Case no 00193201</w:t>
      </w:r>
    </w:p>
    <w:p w14:paraId="5BC22F50" w14:textId="77777777" w:rsidR="008C7DBA" w:rsidRPr="008C7DBA" w:rsidRDefault="008C7DBA" w:rsidP="008C7DBA">
      <w:pPr>
        <w:numPr>
          <w:ilvl w:val="0"/>
          <w:numId w:val="5"/>
        </w:numPr>
      </w:pPr>
      <w:r w:rsidRPr="008C7DBA">
        <w:t>Further summary of these footpaths below for reference if required</w:t>
      </w:r>
    </w:p>
    <w:p w14:paraId="439DEA6D" w14:textId="77777777" w:rsidR="008C7DBA" w:rsidRPr="008C7DBA" w:rsidRDefault="008C7DBA" w:rsidP="008C7DBA">
      <w:r w:rsidRPr="008C7DBA">
        <w:t> </w:t>
      </w:r>
    </w:p>
    <w:p w14:paraId="1C3733B0" w14:textId="77777777" w:rsidR="008C7DBA" w:rsidRPr="008C7DBA" w:rsidRDefault="008C7DBA" w:rsidP="008C7DBA">
      <w:r w:rsidRPr="008C7DBA">
        <w:rPr>
          <w:u w:val="single"/>
        </w:rPr>
        <w:t>General</w:t>
      </w:r>
    </w:p>
    <w:p w14:paraId="0CC6A37C" w14:textId="77777777" w:rsidR="008C7DBA" w:rsidRPr="008C7DBA" w:rsidRDefault="008C7DBA" w:rsidP="008C7DBA">
      <w:pPr>
        <w:numPr>
          <w:ilvl w:val="0"/>
          <w:numId w:val="6"/>
        </w:numPr>
      </w:pPr>
      <w:r w:rsidRPr="008C7DBA">
        <w:t xml:space="preserve">Footpath volunteers are covered under Parish Council public liability insurance, but we need a Risk Assessment for governance. Aiming to keep simple – email &gt; read/acknowledge &gt; review yearly.  Provisional form attached for comments </w:t>
      </w:r>
    </w:p>
    <w:p w14:paraId="3B7A7688" w14:textId="77777777" w:rsidR="008C7DBA" w:rsidRPr="008C7DBA" w:rsidRDefault="008C7DBA" w:rsidP="008C7DBA">
      <w:pPr>
        <w:numPr>
          <w:ilvl w:val="0"/>
          <w:numId w:val="6"/>
        </w:numPr>
      </w:pPr>
      <w:r w:rsidRPr="008C7DBA">
        <w:t>Permissions – it would be helpful to know the landowners with contact details for all our footpaths, both as courtesy</w:t>
      </w:r>
      <w:r w:rsidRPr="008C7DBA">
        <w:rPr>
          <w:u w:val="single"/>
        </w:rPr>
        <w:t> </w:t>
      </w:r>
      <w:r w:rsidRPr="008C7DBA">
        <w:t xml:space="preserve">to liaise with them for the work we do, and for any problems or obstructions identified. Unclear especially re south A30 paths. I have approached WCC but no response yet, so if anyone has any knowledge of these please let me know  </w:t>
      </w:r>
    </w:p>
    <w:p w14:paraId="642218DE" w14:textId="77777777" w:rsidR="008C7DBA" w:rsidRPr="008C7DBA" w:rsidRDefault="008C7DBA" w:rsidP="008C7DBA">
      <w:r w:rsidRPr="008C7DBA">
        <w:rPr>
          <w:b/>
          <w:bCs/>
        </w:rPr>
        <w:t> </w:t>
      </w:r>
    </w:p>
    <w:p w14:paraId="0F92D5D5" w14:textId="77777777" w:rsidR="008C7DBA" w:rsidRDefault="008C7DBA" w:rsidP="008C7DBA">
      <w:pPr>
        <w:rPr>
          <w:u w:val="single"/>
        </w:rPr>
      </w:pPr>
    </w:p>
    <w:p w14:paraId="286F4E91" w14:textId="77777777" w:rsidR="008C7DBA" w:rsidRDefault="008C7DBA" w:rsidP="008C7DBA">
      <w:pPr>
        <w:rPr>
          <w:u w:val="single"/>
        </w:rPr>
      </w:pPr>
    </w:p>
    <w:p w14:paraId="32C8A7FC" w14:textId="77777777" w:rsidR="008C7DBA" w:rsidRDefault="008C7DBA" w:rsidP="008C7DBA">
      <w:pPr>
        <w:rPr>
          <w:u w:val="single"/>
        </w:rPr>
      </w:pPr>
    </w:p>
    <w:p w14:paraId="1AAE7AA2" w14:textId="77777777" w:rsidR="008C7DBA" w:rsidRDefault="008C7DBA" w:rsidP="008C7DBA">
      <w:pPr>
        <w:rPr>
          <w:u w:val="single"/>
        </w:rPr>
      </w:pPr>
    </w:p>
    <w:p w14:paraId="3E635C4D" w14:textId="77777777" w:rsidR="008C7DBA" w:rsidRDefault="008C7DBA" w:rsidP="008C7DBA">
      <w:pPr>
        <w:rPr>
          <w:u w:val="single"/>
        </w:rPr>
      </w:pPr>
    </w:p>
    <w:p w14:paraId="096A759D" w14:textId="77777777" w:rsidR="008C7DBA" w:rsidRDefault="008C7DBA" w:rsidP="008C7DBA">
      <w:pPr>
        <w:rPr>
          <w:u w:val="single"/>
        </w:rPr>
      </w:pPr>
    </w:p>
    <w:p w14:paraId="200D4011" w14:textId="77777777" w:rsidR="008C7DBA" w:rsidRDefault="008C7DBA" w:rsidP="008C7DBA">
      <w:pPr>
        <w:rPr>
          <w:u w:val="single"/>
        </w:rPr>
      </w:pPr>
    </w:p>
    <w:p w14:paraId="669F909B" w14:textId="77777777" w:rsidR="008C7DBA" w:rsidRDefault="008C7DBA" w:rsidP="008C7DBA">
      <w:pPr>
        <w:rPr>
          <w:u w:val="single"/>
        </w:rPr>
      </w:pPr>
    </w:p>
    <w:p w14:paraId="232832B2" w14:textId="77777777" w:rsidR="008C7DBA" w:rsidRDefault="008C7DBA" w:rsidP="008C7DBA">
      <w:pPr>
        <w:rPr>
          <w:u w:val="single"/>
        </w:rPr>
      </w:pPr>
    </w:p>
    <w:p w14:paraId="662D77D8" w14:textId="77777777" w:rsidR="008C7DBA" w:rsidRDefault="008C7DBA" w:rsidP="008C7DBA">
      <w:pPr>
        <w:rPr>
          <w:u w:val="single"/>
        </w:rPr>
      </w:pPr>
    </w:p>
    <w:p w14:paraId="45BF3FB9" w14:textId="77777777" w:rsidR="008C7DBA" w:rsidRDefault="008C7DBA" w:rsidP="008C7DBA">
      <w:pPr>
        <w:rPr>
          <w:u w:val="single"/>
        </w:rPr>
      </w:pPr>
    </w:p>
    <w:p w14:paraId="743DFC8C" w14:textId="77777777" w:rsidR="008C7DBA" w:rsidRDefault="008C7DBA" w:rsidP="008C7DBA">
      <w:pPr>
        <w:rPr>
          <w:u w:val="single"/>
        </w:rPr>
      </w:pPr>
    </w:p>
    <w:p w14:paraId="0B20F835" w14:textId="54FC75BF" w:rsidR="008C7DBA" w:rsidRPr="008C7DBA" w:rsidRDefault="008C7DBA" w:rsidP="008C7DBA">
      <w:r w:rsidRPr="008C7DBA">
        <w:rPr>
          <w:u w:val="single"/>
        </w:rPr>
        <w:t>South A30 Footpaths summary for reclaim session – see attached map</w:t>
      </w:r>
    </w:p>
    <w:p w14:paraId="0ADED0E4" w14:textId="77777777" w:rsidR="008C7DBA" w:rsidRPr="008C7DBA" w:rsidRDefault="008C7DBA" w:rsidP="008C7DBA">
      <w:r w:rsidRPr="008C7DBA">
        <w:t>  </w:t>
      </w:r>
    </w:p>
    <w:p w14:paraId="210060D2" w14:textId="77777777" w:rsidR="008C7DBA" w:rsidRPr="008C7DBA" w:rsidRDefault="008C7DBA" w:rsidP="008C7DBA">
      <w:r w:rsidRPr="008C7DBA">
        <w:t>FP5 – footpath, needs work</w:t>
      </w:r>
    </w:p>
    <w:p w14:paraId="268F0F4A" w14:textId="77777777" w:rsidR="008C7DBA" w:rsidRPr="008C7DBA" w:rsidRDefault="008C7DBA" w:rsidP="008C7DBA">
      <w:r w:rsidRPr="008C7DBA">
        <w:rPr>
          <w:u w:val="single"/>
        </w:rPr>
        <w:t>Lower section:</w:t>
      </w:r>
      <w:r w:rsidRPr="008C7DBA">
        <w:t xml:space="preserve"> ageing styles at start. Path aligns with OS map. Short initial wooded section, then runs alongside muddy field but the verge/footpath here totally overgrown.</w:t>
      </w:r>
    </w:p>
    <w:p w14:paraId="594A49CC" w14:textId="77777777" w:rsidR="008C7DBA" w:rsidRPr="008C7DBA" w:rsidRDefault="008C7DBA" w:rsidP="008C7DBA">
      <w:r w:rsidRPr="008C7DBA">
        <w:rPr>
          <w:u w:val="single"/>
        </w:rPr>
        <w:t>Middle section:</w:t>
      </w:r>
      <w:r w:rsidRPr="008C7DBA">
        <w:t xml:space="preserve"> steep with no clear single path in several areas, so difficult to follow if coming from above - miss exits! Cows often but as a result little clearing back needed </w:t>
      </w:r>
    </w:p>
    <w:p w14:paraId="11FDEEA1" w14:textId="77777777" w:rsidR="008C7DBA" w:rsidRPr="008C7DBA" w:rsidRDefault="008C7DBA" w:rsidP="008C7DBA">
      <w:r w:rsidRPr="008C7DBA">
        <w:rPr>
          <w:u w:val="single"/>
        </w:rPr>
        <w:t>Top section:</w:t>
      </w:r>
      <w:r w:rsidRPr="008C7DBA">
        <w:t xml:space="preserve"> entry point marked on both OS map and the WCC Rights of Way map does not exist. The marked footpath and style </w:t>
      </w:r>
      <w:proofErr w:type="gramStart"/>
      <w:r w:rsidRPr="008C7DBA">
        <w:t>is</w:t>
      </w:r>
      <w:proofErr w:type="gramEnd"/>
      <w:r w:rsidRPr="008C7DBA">
        <w:t xml:space="preserve"> actually further east to the right of the small wood (attached may shows correct). Initial section rather overgrown</w:t>
      </w:r>
    </w:p>
    <w:p w14:paraId="55B84FF5" w14:textId="77777777" w:rsidR="008C7DBA" w:rsidRPr="008C7DBA" w:rsidRDefault="008C7DBA" w:rsidP="008C7DBA">
      <w:r w:rsidRPr="008C7DBA">
        <w:t> </w:t>
      </w:r>
    </w:p>
    <w:p w14:paraId="1AE0500F" w14:textId="77777777" w:rsidR="008C7DBA" w:rsidRPr="008C7DBA" w:rsidRDefault="008C7DBA" w:rsidP="008C7DBA">
      <w:r w:rsidRPr="008C7DBA">
        <w:t>FP3 - long Bridleway off FP18. The route as it branches right down the steep hill is difficult to find. Needs better marking out. If you go the wrong way, it’s quite a scramble!</w:t>
      </w:r>
    </w:p>
    <w:p w14:paraId="2A6C1210" w14:textId="77777777" w:rsidR="008C7DBA" w:rsidRPr="008C7DBA" w:rsidRDefault="008C7DBA" w:rsidP="008C7DBA"/>
    <w:p w14:paraId="0EFDB5A6" w14:textId="77777777" w:rsidR="008C7DBA" w:rsidRPr="008C7DBA" w:rsidRDefault="008C7DBA" w:rsidP="008C7DBA">
      <w:r w:rsidRPr="008C7DBA">
        <w:t xml:space="preserve">FP4 – Steep foot path off </w:t>
      </w:r>
      <w:proofErr w:type="spellStart"/>
      <w:r w:rsidRPr="008C7DBA">
        <w:t>Alvediston</w:t>
      </w:r>
      <w:proofErr w:type="spellEnd"/>
      <w:r w:rsidRPr="008C7DBA">
        <w:t xml:space="preserve"> Rd. Access to style awkward </w:t>
      </w:r>
      <w:proofErr w:type="gramStart"/>
      <w:r w:rsidRPr="008C7DBA">
        <w:t>with ?loss</w:t>
      </w:r>
      <w:proofErr w:type="gramEnd"/>
      <w:r w:rsidRPr="008C7DBA">
        <w:t xml:space="preserve"> of steps below to assist. Lower section overgrown. Path across field at the top isn’t easy to find</w:t>
      </w:r>
    </w:p>
    <w:p w14:paraId="362E5FDF" w14:textId="77777777" w:rsidR="008C7DBA" w:rsidRPr="008C7DBA" w:rsidRDefault="008C7DBA" w:rsidP="008C7DBA"/>
    <w:p w14:paraId="2C20BB30" w14:textId="77777777" w:rsidR="008C7DBA" w:rsidRPr="008C7DBA" w:rsidRDefault="008C7DBA" w:rsidP="008C7DBA">
      <w:r w:rsidRPr="008C7DBA">
        <w:t>FP6 - Wooded footpath off the A30 which is always well maintained by Beales. The tractor path after that leads on to start of FP5 and FP17 needs some cutting back</w:t>
      </w:r>
    </w:p>
    <w:p w14:paraId="7EB9FDB8" w14:textId="77777777" w:rsidR="008C7DBA" w:rsidRPr="008C7DBA" w:rsidRDefault="008C7DBA" w:rsidP="008C7DBA"/>
    <w:p w14:paraId="40478184" w14:textId="77777777" w:rsidR="008C7DBA" w:rsidRPr="008C7DBA" w:rsidRDefault="008C7DBA" w:rsidP="008C7DBA">
      <w:r w:rsidRPr="008C7DBA">
        <w:t xml:space="preserve">FP16 - Bridleway at the top, wide/well maintained already – no action needed </w:t>
      </w:r>
    </w:p>
    <w:p w14:paraId="12408098" w14:textId="77777777" w:rsidR="008C7DBA" w:rsidRPr="008C7DBA" w:rsidRDefault="008C7DBA" w:rsidP="008C7DBA"/>
    <w:p w14:paraId="4F920050" w14:textId="77777777" w:rsidR="008C7DBA" w:rsidRPr="008C7DBA" w:rsidRDefault="008C7DBA" w:rsidP="008C7DBA">
      <w:r w:rsidRPr="008C7DBA">
        <w:t>FP17- Bridleway, rocky then grassy tractor track, wide/easy to walk. Section at end overgrown in summer but now dying back</w:t>
      </w:r>
    </w:p>
    <w:p w14:paraId="10593B93" w14:textId="77777777" w:rsidR="00452838" w:rsidRPr="00452838" w:rsidRDefault="00452838" w:rsidP="00452838"/>
    <w:sectPr w:rsidR="00452838" w:rsidRPr="00452838" w:rsidSect="001353C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773C13"/>
    <w:multiLevelType w:val="multilevel"/>
    <w:tmpl w:val="AA8AE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8B5A4C"/>
    <w:multiLevelType w:val="multilevel"/>
    <w:tmpl w:val="B242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B9F610F"/>
    <w:multiLevelType w:val="multilevel"/>
    <w:tmpl w:val="8C74B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4471221">
    <w:abstractNumId w:val="2"/>
  </w:num>
  <w:num w:numId="2" w16cid:durableId="982004940">
    <w:abstractNumId w:val="0"/>
  </w:num>
  <w:num w:numId="3" w16cid:durableId="1877815591">
    <w:abstractNumId w:val="1"/>
  </w:num>
  <w:num w:numId="4" w16cid:durableId="69471427">
    <w:abstractNumId w:val="2"/>
  </w:num>
  <w:num w:numId="5" w16cid:durableId="609313341">
    <w:abstractNumId w:val="0"/>
  </w:num>
  <w:num w:numId="6" w16cid:durableId="904803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838"/>
    <w:rsid w:val="000300D0"/>
    <w:rsid w:val="001353C2"/>
    <w:rsid w:val="0040176F"/>
    <w:rsid w:val="00452838"/>
    <w:rsid w:val="00566CD7"/>
    <w:rsid w:val="0069060D"/>
    <w:rsid w:val="008C7DBA"/>
    <w:rsid w:val="00AC67CC"/>
    <w:rsid w:val="00B43858"/>
    <w:rsid w:val="00B577FB"/>
    <w:rsid w:val="00ED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0C6A51"/>
  <w14:defaultImageDpi w14:val="32767"/>
  <w15:chartTrackingRefBased/>
  <w15:docId w15:val="{7CE8D8CB-32F0-9E40-964C-E2541F52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28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2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28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28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8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28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28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28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28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8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28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28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28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28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28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28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28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28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28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2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28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28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28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28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28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28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28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28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283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5283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528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9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510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Hungerford Rowley</dc:creator>
  <cp:keywords/>
  <dc:description/>
  <cp:lastModifiedBy>Hungerford Rowley</cp:lastModifiedBy>
  <cp:revision>3</cp:revision>
  <dcterms:created xsi:type="dcterms:W3CDTF">2024-11-05T09:09:00Z</dcterms:created>
  <dcterms:modified xsi:type="dcterms:W3CDTF">2024-11-06T09:17:00Z</dcterms:modified>
</cp:coreProperties>
</file>